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AF" w:rsidRPr="00445810" w:rsidRDefault="00445810" w:rsidP="001F2BFD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proofErr w:type="gramStart"/>
      <w:r w:rsidRPr="00445810">
        <w:rPr>
          <w:b/>
          <w:sz w:val="26"/>
          <w:szCs w:val="26"/>
        </w:rPr>
        <w:t>Abstract title here.</w:t>
      </w:r>
      <w:proofErr w:type="gramEnd"/>
      <w:r w:rsidR="00A407AE" w:rsidRPr="00445810">
        <w:rPr>
          <w:b/>
          <w:sz w:val="26"/>
          <w:szCs w:val="26"/>
        </w:rPr>
        <w:t xml:space="preserve"> </w:t>
      </w:r>
      <w:proofErr w:type="gramStart"/>
      <w:r w:rsidR="00A407AE" w:rsidRPr="00445810">
        <w:rPr>
          <w:b/>
          <w:sz w:val="26"/>
          <w:szCs w:val="26"/>
        </w:rPr>
        <w:t>1</w:t>
      </w:r>
      <w:r w:rsidRPr="00445810">
        <w:rPr>
          <w:b/>
          <w:sz w:val="26"/>
          <w:szCs w:val="26"/>
        </w:rPr>
        <w:t>3pt</w:t>
      </w:r>
      <w:r w:rsidR="00A407AE" w:rsidRPr="00445810">
        <w:rPr>
          <w:b/>
          <w:sz w:val="26"/>
          <w:szCs w:val="26"/>
        </w:rPr>
        <w:t>,</w:t>
      </w:r>
      <w:proofErr w:type="gramEnd"/>
      <w:r w:rsidR="00A407AE" w:rsidRPr="00445810">
        <w:rPr>
          <w:b/>
          <w:sz w:val="26"/>
          <w:szCs w:val="26"/>
        </w:rPr>
        <w:t xml:space="preserve"> </w:t>
      </w:r>
      <w:r w:rsidRPr="00445810">
        <w:rPr>
          <w:b/>
          <w:sz w:val="26"/>
          <w:szCs w:val="26"/>
        </w:rPr>
        <w:t xml:space="preserve">bold. </w:t>
      </w:r>
      <w:proofErr w:type="gramStart"/>
      <w:r w:rsidRPr="00445810">
        <w:rPr>
          <w:b/>
          <w:sz w:val="26"/>
          <w:szCs w:val="26"/>
        </w:rPr>
        <w:t>Upper and Lower case.</w:t>
      </w:r>
      <w:proofErr w:type="gramEnd"/>
    </w:p>
    <w:p w:rsidR="001F2BFD" w:rsidRDefault="001F2BFD" w:rsidP="001F2BFD">
      <w:pPr>
        <w:spacing w:after="0" w:line="240" w:lineRule="auto"/>
        <w:jc w:val="center"/>
        <w:rPr>
          <w:b/>
          <w:sz w:val="24"/>
          <w:szCs w:val="24"/>
        </w:rPr>
      </w:pPr>
    </w:p>
    <w:p w:rsidR="001F2BFD" w:rsidRPr="00AC73D8" w:rsidRDefault="00A407AE" w:rsidP="001F2BFD">
      <w:pPr>
        <w:spacing w:after="0" w:line="240" w:lineRule="auto"/>
        <w:jc w:val="center"/>
        <w:rPr>
          <w:b/>
        </w:rPr>
      </w:pPr>
      <w:r w:rsidRPr="00445810">
        <w:rPr>
          <w:b/>
        </w:rPr>
        <w:t>Robert</w:t>
      </w:r>
      <w:r w:rsidR="001F2BFD" w:rsidRPr="00445810">
        <w:rPr>
          <w:b/>
        </w:rPr>
        <w:t xml:space="preserve"> </w:t>
      </w:r>
      <w:proofErr w:type="spellStart"/>
      <w:r w:rsidR="001F2BFD" w:rsidRPr="00445810">
        <w:rPr>
          <w:b/>
        </w:rPr>
        <w:t>L</w:t>
      </w:r>
      <w:r w:rsidRPr="00445810">
        <w:rPr>
          <w:b/>
        </w:rPr>
        <w:t>ee</w:t>
      </w:r>
      <w:r w:rsidR="001F2BFD" w:rsidRPr="00445810">
        <w:rPr>
          <w:b/>
          <w:vertAlign w:val="superscript"/>
        </w:rPr>
        <w:t>a</w:t>
      </w:r>
      <w:proofErr w:type="spellEnd"/>
      <w:r w:rsidR="001F2BFD" w:rsidRPr="00445810">
        <w:rPr>
          <w:b/>
        </w:rPr>
        <w:t xml:space="preserve">*, </w:t>
      </w:r>
      <w:r w:rsidRPr="00445810">
        <w:rPr>
          <w:b/>
        </w:rPr>
        <w:t xml:space="preserve">Andrew </w:t>
      </w:r>
      <w:proofErr w:type="spellStart"/>
      <w:r w:rsidRPr="00445810">
        <w:rPr>
          <w:b/>
        </w:rPr>
        <w:t>Cole</w:t>
      </w:r>
      <w:r w:rsidR="001F2BFD" w:rsidRPr="00445810">
        <w:rPr>
          <w:b/>
          <w:vertAlign w:val="superscript"/>
        </w:rPr>
        <w:t>a</w:t>
      </w:r>
      <w:proofErr w:type="spellEnd"/>
      <w:r w:rsidR="001F2BFD" w:rsidRPr="00445810">
        <w:rPr>
          <w:b/>
        </w:rPr>
        <w:t xml:space="preserve">, </w:t>
      </w:r>
      <w:r w:rsidR="00AC73D8">
        <w:rPr>
          <w:b/>
        </w:rPr>
        <w:t xml:space="preserve">Warren </w:t>
      </w:r>
      <w:proofErr w:type="spellStart"/>
      <w:r w:rsidR="00AC73D8">
        <w:rPr>
          <w:b/>
        </w:rPr>
        <w:t>Barton</w:t>
      </w:r>
      <w:r w:rsidR="00AC73D8">
        <w:rPr>
          <w:b/>
          <w:vertAlign w:val="superscript"/>
        </w:rPr>
        <w:t>b</w:t>
      </w:r>
      <w:proofErr w:type="spellEnd"/>
    </w:p>
    <w:p w:rsidR="001F2BFD" w:rsidRDefault="001F2BFD" w:rsidP="001F2BFD">
      <w:pPr>
        <w:spacing w:after="0" w:line="240" w:lineRule="auto"/>
        <w:jc w:val="center"/>
        <w:rPr>
          <w:b/>
          <w:sz w:val="24"/>
          <w:szCs w:val="24"/>
        </w:rPr>
      </w:pPr>
    </w:p>
    <w:p w:rsidR="001F2BFD" w:rsidRPr="008F3DAF" w:rsidRDefault="001F2BFD" w:rsidP="001F2BFD">
      <w:pPr>
        <w:spacing w:after="0" w:line="240" w:lineRule="auto"/>
        <w:jc w:val="center"/>
        <w:rPr>
          <w:rFonts w:cstheme="minorHAnsi"/>
          <w:sz w:val="18"/>
          <w:szCs w:val="18"/>
        </w:rPr>
      </w:pPr>
      <w:proofErr w:type="gramStart"/>
      <w:r w:rsidRPr="008F3DAF">
        <w:rPr>
          <w:rFonts w:cstheme="minorHAnsi"/>
          <w:sz w:val="18"/>
          <w:szCs w:val="18"/>
          <w:vertAlign w:val="superscript"/>
        </w:rPr>
        <w:t>a</w:t>
      </w:r>
      <w:proofErr w:type="gramEnd"/>
      <w:r w:rsidRPr="008F3DAF">
        <w:rPr>
          <w:rFonts w:cstheme="minorHAnsi"/>
          <w:sz w:val="18"/>
          <w:szCs w:val="18"/>
        </w:rPr>
        <w:t xml:space="preserve"> School of Chemical Engineering and Advanced Materials, Newcastle University, Newcastle upon Tyne, NE1 7RU, UK</w:t>
      </w:r>
    </w:p>
    <w:p w:rsidR="001F2BFD" w:rsidRPr="008F3DAF" w:rsidRDefault="001F2BFD" w:rsidP="001F2BF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F3DAF">
        <w:rPr>
          <w:rFonts w:cstheme="minorHAnsi"/>
          <w:sz w:val="18"/>
          <w:szCs w:val="18"/>
          <w:vertAlign w:val="superscript"/>
        </w:rPr>
        <w:t xml:space="preserve">b </w:t>
      </w:r>
      <w:r w:rsidR="00A407AE">
        <w:rPr>
          <w:rFonts w:cstheme="minorHAnsi"/>
          <w:sz w:val="18"/>
          <w:szCs w:val="18"/>
        </w:rPr>
        <w:t>Affiliation no.2</w:t>
      </w:r>
      <w:r w:rsidRPr="008F3DAF">
        <w:rPr>
          <w:rFonts w:cstheme="minorHAnsi"/>
          <w:sz w:val="18"/>
          <w:szCs w:val="18"/>
        </w:rPr>
        <w:t xml:space="preserve">, </w:t>
      </w:r>
      <w:r w:rsidR="00A407AE">
        <w:rPr>
          <w:rFonts w:cstheme="minorHAnsi"/>
          <w:sz w:val="18"/>
          <w:szCs w:val="18"/>
        </w:rPr>
        <w:t>Address 1</w:t>
      </w:r>
      <w:r w:rsidRPr="008F3DAF">
        <w:rPr>
          <w:rFonts w:cstheme="minorHAnsi"/>
          <w:sz w:val="18"/>
          <w:szCs w:val="18"/>
        </w:rPr>
        <w:t xml:space="preserve">, </w:t>
      </w:r>
      <w:r w:rsidR="00A407AE">
        <w:rPr>
          <w:rFonts w:cstheme="minorHAnsi"/>
          <w:sz w:val="18"/>
          <w:szCs w:val="18"/>
        </w:rPr>
        <w:t>Address 2</w:t>
      </w:r>
      <w:r w:rsidRPr="008F3DAF">
        <w:rPr>
          <w:rFonts w:cstheme="minorHAnsi"/>
          <w:sz w:val="18"/>
          <w:szCs w:val="18"/>
        </w:rPr>
        <w:t xml:space="preserve">, </w:t>
      </w:r>
      <w:r w:rsidR="00A407AE">
        <w:rPr>
          <w:rFonts w:cstheme="minorHAnsi"/>
          <w:sz w:val="18"/>
          <w:szCs w:val="18"/>
        </w:rPr>
        <w:t>Address 3,</w:t>
      </w:r>
      <w:r w:rsidRPr="008F3DAF">
        <w:rPr>
          <w:rFonts w:cstheme="minorHAnsi"/>
          <w:sz w:val="18"/>
          <w:szCs w:val="18"/>
        </w:rPr>
        <w:t xml:space="preserve"> </w:t>
      </w:r>
      <w:r w:rsidR="00A407AE">
        <w:rPr>
          <w:rFonts w:cstheme="minorHAnsi"/>
          <w:sz w:val="18"/>
          <w:szCs w:val="18"/>
        </w:rPr>
        <w:t>POST CODE</w:t>
      </w:r>
      <w:r w:rsidR="00683F53">
        <w:rPr>
          <w:rFonts w:cstheme="minorHAnsi"/>
          <w:sz w:val="18"/>
          <w:szCs w:val="18"/>
        </w:rPr>
        <w:t>, UK</w:t>
      </w:r>
    </w:p>
    <w:p w:rsidR="001F2BFD" w:rsidRDefault="001F2BFD" w:rsidP="001F2BF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F3DAF">
        <w:rPr>
          <w:rFonts w:cstheme="minorHAnsi"/>
          <w:sz w:val="18"/>
          <w:szCs w:val="18"/>
        </w:rPr>
        <w:t xml:space="preserve">* Corresponding author. Email </w:t>
      </w:r>
      <w:r w:rsidR="00A407AE">
        <w:rPr>
          <w:rFonts w:cstheme="minorHAnsi"/>
          <w:sz w:val="18"/>
          <w:szCs w:val="18"/>
        </w:rPr>
        <w:t>robert</w:t>
      </w:r>
      <w:r w:rsidRPr="001F2BFD">
        <w:rPr>
          <w:rFonts w:cstheme="minorHAnsi"/>
          <w:sz w:val="18"/>
          <w:szCs w:val="18"/>
        </w:rPr>
        <w:t>.</w:t>
      </w:r>
      <w:r w:rsidR="00A407AE">
        <w:rPr>
          <w:rFonts w:cstheme="minorHAnsi"/>
          <w:sz w:val="18"/>
          <w:szCs w:val="18"/>
        </w:rPr>
        <w:t>lee</w:t>
      </w:r>
      <w:r w:rsidRPr="001F2BFD">
        <w:rPr>
          <w:rFonts w:cstheme="minorHAnsi"/>
          <w:sz w:val="18"/>
          <w:szCs w:val="18"/>
        </w:rPr>
        <w:t>@</w:t>
      </w:r>
      <w:r w:rsidR="00A407AE">
        <w:rPr>
          <w:rFonts w:cstheme="minorHAnsi"/>
          <w:sz w:val="18"/>
          <w:szCs w:val="18"/>
        </w:rPr>
        <w:t>emaildomain</w:t>
      </w:r>
      <w:r w:rsidRPr="001F2BFD">
        <w:rPr>
          <w:rFonts w:cstheme="minorHAnsi"/>
          <w:sz w:val="18"/>
          <w:szCs w:val="18"/>
        </w:rPr>
        <w:t>.ac.uk</w:t>
      </w:r>
    </w:p>
    <w:p w:rsidR="001F2BFD" w:rsidRDefault="001F2BFD" w:rsidP="001F2BFD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1F2BFD" w:rsidRDefault="00445810" w:rsidP="005A7C46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Main Body of Abstract here in 11pt text.</w:t>
      </w:r>
      <w:proofErr w:type="gramEnd"/>
      <w:r>
        <w:rPr>
          <w:rFonts w:cstheme="minorHAnsi"/>
        </w:rPr>
        <w:t xml:space="preserve"> Please use times new roman throughout. </w:t>
      </w:r>
      <w:proofErr w:type="gramStart"/>
      <w:r>
        <w:rPr>
          <w:rFonts w:cstheme="minorHAnsi"/>
        </w:rPr>
        <w:t>Abstract title in 13pt bold text.</w:t>
      </w:r>
      <w:proofErr w:type="gramEnd"/>
      <w:r>
        <w:rPr>
          <w:rFonts w:cstheme="minorHAnsi"/>
        </w:rPr>
        <w:t xml:space="preserve"> Author names in 1</w:t>
      </w:r>
      <w:r w:rsidR="005A7C46">
        <w:rPr>
          <w:rFonts w:cstheme="minorHAnsi"/>
        </w:rPr>
        <w:t>1</w:t>
      </w:r>
      <w:r>
        <w:rPr>
          <w:rFonts w:cstheme="minorHAnsi"/>
        </w:rPr>
        <w:t xml:space="preserve">pt bold text. </w:t>
      </w:r>
      <w:proofErr w:type="gramStart"/>
      <w:r>
        <w:rPr>
          <w:rFonts w:cstheme="minorHAnsi"/>
        </w:rPr>
        <w:t>Affiliation in 9pt text.</w:t>
      </w:r>
      <w:proofErr w:type="gramEnd"/>
      <w:r w:rsidR="005A7C46">
        <w:rPr>
          <w:rFonts w:cstheme="minorHAnsi"/>
        </w:rPr>
        <w:t xml:space="preserve"> Text alignment</w:t>
      </w:r>
      <w:r w:rsidR="00870FB4">
        <w:rPr>
          <w:rFonts w:cstheme="minorHAnsi"/>
        </w:rPr>
        <w:t xml:space="preserve"> of main text</w:t>
      </w:r>
      <w:r w:rsidR="005A7C46">
        <w:rPr>
          <w:rFonts w:cstheme="minorHAnsi"/>
        </w:rPr>
        <w:t xml:space="preserve">: justified. Please use </w:t>
      </w:r>
      <w:proofErr w:type="gramStart"/>
      <w:r w:rsidR="005A7C46">
        <w:rPr>
          <w:rFonts w:cstheme="minorHAnsi"/>
        </w:rPr>
        <w:t>1.0 line spacing</w:t>
      </w:r>
      <w:proofErr w:type="gramEnd"/>
      <w:r w:rsidR="005A7C46">
        <w:rPr>
          <w:rFonts w:cstheme="minorHAnsi"/>
        </w:rPr>
        <w:t xml:space="preserve"> and leave a single blank line between paragraphs.</w:t>
      </w:r>
      <w:r w:rsidR="00870FB4">
        <w:rPr>
          <w:rFonts w:cstheme="minorHAnsi"/>
        </w:rPr>
        <w:t xml:space="preserve"> Include any references in brackets using the surname, year format as in (</w:t>
      </w:r>
      <w:proofErr w:type="spellStart"/>
      <w:r w:rsidR="00870FB4">
        <w:rPr>
          <w:rFonts w:cstheme="minorHAnsi"/>
        </w:rPr>
        <w:t>Aneke</w:t>
      </w:r>
      <w:proofErr w:type="spellEnd"/>
      <w:r w:rsidR="00870FB4">
        <w:rPr>
          <w:rFonts w:cstheme="minorHAnsi"/>
        </w:rPr>
        <w:t xml:space="preserve"> et al, 2012). Full reference should be included at end of abstract.</w:t>
      </w:r>
    </w:p>
    <w:p w:rsidR="00445810" w:rsidRDefault="00445810" w:rsidP="005A7C46">
      <w:pPr>
        <w:spacing w:after="0" w:line="240" w:lineRule="auto"/>
        <w:jc w:val="both"/>
        <w:rPr>
          <w:rFonts w:cstheme="minorHAnsi"/>
        </w:rPr>
      </w:pPr>
    </w:p>
    <w:p w:rsidR="00445810" w:rsidRDefault="00445810" w:rsidP="005A7C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Figures and tables may be included but </w:t>
      </w:r>
      <w:r>
        <w:rPr>
          <w:rFonts w:cstheme="minorHAnsi"/>
          <w:b/>
        </w:rPr>
        <w:t>the total abstract length should not exceed 1 A4 page (including any references).</w:t>
      </w:r>
      <w:r>
        <w:rPr>
          <w:rFonts w:cstheme="minorHAnsi"/>
        </w:rPr>
        <w:t xml:space="preserve"> </w:t>
      </w:r>
      <w:r w:rsidR="005A7C46">
        <w:rPr>
          <w:rFonts w:cstheme="minorHAnsi"/>
        </w:rPr>
        <w:t>Note: Abstract booklet will be printed in black and white but a full colour version will be made available online.</w:t>
      </w:r>
    </w:p>
    <w:p w:rsidR="005A7C46" w:rsidRDefault="005A7C46" w:rsidP="001F2BFD">
      <w:pPr>
        <w:spacing w:after="0" w:line="240" w:lineRule="auto"/>
        <w:rPr>
          <w:rFonts w:cstheme="minorHAnsi"/>
        </w:rPr>
      </w:pPr>
    </w:p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Table 1. Caption to appear above the table in 11pt bold (centre alignment).</w:t>
      </w:r>
    </w:p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1"/>
        <w:gridCol w:w="2251"/>
        <w:gridCol w:w="2251"/>
      </w:tblGrid>
      <w:tr w:rsidR="005A7C46" w:rsidTr="005A7C46">
        <w:tc>
          <w:tcPr>
            <w:tcW w:w="2250" w:type="dxa"/>
          </w:tcPr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Heat Source Temperature</w:t>
            </w:r>
          </w:p>
          <w:p w:rsidR="005A7C46" w:rsidRP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proofErr w:type="spellStart"/>
            <w:r>
              <w:rPr>
                <w:rFonts w:cstheme="minorHAnsi"/>
                <w:b/>
                <w:vertAlign w:val="superscript"/>
              </w:rPr>
              <w:t>o</w:t>
            </w:r>
            <w:r>
              <w:rPr>
                <w:rFonts w:cstheme="minorHAnsi"/>
                <w:b/>
              </w:rPr>
              <w:t>C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2251" w:type="dxa"/>
          </w:tcPr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Pre-Heater / Evaporator Duty</w:t>
            </w:r>
          </w:p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(kW)</w:t>
            </w:r>
          </w:p>
        </w:tc>
        <w:tc>
          <w:tcPr>
            <w:tcW w:w="2251" w:type="dxa"/>
          </w:tcPr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 Power Output</w:t>
            </w:r>
          </w:p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</w:p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(kW)</w:t>
            </w:r>
          </w:p>
        </w:tc>
        <w:tc>
          <w:tcPr>
            <w:tcW w:w="2251" w:type="dxa"/>
          </w:tcPr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Plant Thermal Efficiency</w:t>
            </w:r>
          </w:p>
          <w:p w:rsidR="005A7C46" w:rsidRDefault="005A7C46" w:rsidP="005A7C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(%)</w:t>
            </w:r>
          </w:p>
        </w:tc>
      </w:tr>
      <w:tr w:rsidR="005A7C46" w:rsidTr="005A7C46">
        <w:tc>
          <w:tcPr>
            <w:tcW w:w="2250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 w:rsidRPr="005A7C46">
              <w:rPr>
                <w:rFonts w:cstheme="minorHAnsi"/>
              </w:rPr>
              <w:t>140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 w:rsidRPr="005A7C46">
              <w:rPr>
                <w:rFonts w:cstheme="minorHAnsi"/>
              </w:rPr>
              <w:t>500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</w:t>
            </w:r>
          </w:p>
        </w:tc>
      </w:tr>
      <w:tr w:rsidR="005A7C46" w:rsidTr="005A7C46">
        <w:tc>
          <w:tcPr>
            <w:tcW w:w="2250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 w:rsidRPr="005A7C46">
              <w:rPr>
                <w:rFonts w:cstheme="minorHAnsi"/>
              </w:rPr>
              <w:t>95</w:t>
            </w:r>
            <w:r>
              <w:rPr>
                <w:rFonts w:cstheme="minorHAnsi"/>
              </w:rPr>
              <w:t>.0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780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66.3</w:t>
            </w:r>
          </w:p>
        </w:tc>
        <w:tc>
          <w:tcPr>
            <w:tcW w:w="2251" w:type="dxa"/>
          </w:tcPr>
          <w:p w:rsidR="005A7C46" w:rsidRPr="005A7C46" w:rsidRDefault="005A7C46" w:rsidP="005A7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8.50</w:t>
            </w:r>
          </w:p>
        </w:tc>
      </w:tr>
    </w:tbl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</w:p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</w:p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</w:p>
    <w:p w:rsidR="005A7C46" w:rsidRDefault="005A7C46" w:rsidP="005A7C46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val="en-US" w:eastAsia="en-US"/>
        </w:rPr>
        <w:drawing>
          <wp:inline distT="0" distB="0" distL="0" distR="0">
            <wp:extent cx="5579745" cy="2618105"/>
            <wp:effectExtent l="19050" t="0" r="1905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C46" w:rsidRDefault="005A7C46" w:rsidP="005A7C4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Figure 1. Caption to appear below the figure in 11pt bold (centre alignment)</w:t>
      </w:r>
    </w:p>
    <w:p w:rsidR="005A7C46" w:rsidRDefault="005A7C46" w:rsidP="005A7C46">
      <w:pPr>
        <w:spacing w:after="0" w:line="240" w:lineRule="auto"/>
        <w:rPr>
          <w:rFonts w:cstheme="minorHAnsi"/>
          <w:b/>
        </w:rPr>
      </w:pPr>
    </w:p>
    <w:p w:rsidR="005A7C46" w:rsidRDefault="005A7C46" w:rsidP="005A7C46">
      <w:pPr>
        <w:spacing w:after="0" w:line="240" w:lineRule="auto"/>
        <w:rPr>
          <w:rFonts w:cstheme="minorHAnsi"/>
          <w:b/>
        </w:rPr>
      </w:pPr>
    </w:p>
    <w:p w:rsidR="005A7C46" w:rsidRDefault="005A7C46" w:rsidP="005A7C4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References (title in 11pt bold)</w:t>
      </w:r>
    </w:p>
    <w:p w:rsidR="005A7C46" w:rsidRDefault="005A7C46" w:rsidP="005A7C46">
      <w:pPr>
        <w:spacing w:after="0" w:line="240" w:lineRule="auto"/>
        <w:rPr>
          <w:rFonts w:cstheme="minorHAnsi"/>
        </w:rPr>
      </w:pPr>
    </w:p>
    <w:p w:rsidR="005A7C46" w:rsidRDefault="00870FB4" w:rsidP="005A7C46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870FB4">
        <w:rPr>
          <w:rFonts w:cstheme="minorHAnsi"/>
          <w:sz w:val="20"/>
          <w:szCs w:val="20"/>
        </w:rPr>
        <w:t>Aneke</w:t>
      </w:r>
      <w:proofErr w:type="spellEnd"/>
      <w:r w:rsidRPr="00870FB4">
        <w:rPr>
          <w:rFonts w:cstheme="minorHAnsi"/>
          <w:sz w:val="20"/>
          <w:szCs w:val="20"/>
        </w:rPr>
        <w:t xml:space="preserve">, M. Agnew, B. Underwood, C. Wu, H. </w:t>
      </w:r>
      <w:proofErr w:type="spellStart"/>
      <w:r w:rsidRPr="00870FB4">
        <w:rPr>
          <w:rFonts w:cstheme="minorHAnsi"/>
          <w:sz w:val="20"/>
          <w:szCs w:val="20"/>
        </w:rPr>
        <w:t>Masheiti</w:t>
      </w:r>
      <w:proofErr w:type="spellEnd"/>
      <w:r w:rsidRPr="00870FB4">
        <w:rPr>
          <w:rFonts w:cstheme="minorHAnsi"/>
          <w:sz w:val="20"/>
          <w:szCs w:val="20"/>
        </w:rPr>
        <w:t xml:space="preserve">, S. (2012) </w:t>
      </w:r>
      <w:r w:rsidRPr="00870FB4">
        <w:rPr>
          <w:rFonts w:cstheme="minorHAnsi"/>
          <w:i/>
          <w:sz w:val="20"/>
          <w:szCs w:val="20"/>
        </w:rPr>
        <w:t>Power Generation from Waste Heat in a Food Processing Application</w:t>
      </w:r>
      <w:r w:rsidRPr="00870FB4">
        <w:rPr>
          <w:rFonts w:cstheme="minorHAnsi"/>
          <w:sz w:val="20"/>
          <w:szCs w:val="20"/>
        </w:rPr>
        <w:t>, Applied Thermal Engineering 36, pp 171-180.</w:t>
      </w:r>
    </w:p>
    <w:p w:rsidR="00870FB4" w:rsidRDefault="00870FB4" w:rsidP="005A7C46">
      <w:pPr>
        <w:spacing w:after="0" w:line="240" w:lineRule="auto"/>
        <w:rPr>
          <w:rFonts w:cstheme="minorHAnsi"/>
          <w:sz w:val="20"/>
          <w:szCs w:val="20"/>
        </w:rPr>
      </w:pPr>
    </w:p>
    <w:p w:rsidR="00870FB4" w:rsidRPr="00870FB4" w:rsidRDefault="00870FB4" w:rsidP="005A7C4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(Reference list in 10pt text)</w:t>
      </w:r>
    </w:p>
    <w:sectPr w:rsidR="00870FB4" w:rsidRPr="00870FB4" w:rsidSect="001F2BF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AF"/>
    <w:rsid w:val="00036EC3"/>
    <w:rsid w:val="000953E1"/>
    <w:rsid w:val="000A5D5A"/>
    <w:rsid w:val="000C21F6"/>
    <w:rsid w:val="000D7590"/>
    <w:rsid w:val="001560FE"/>
    <w:rsid w:val="001F2BFD"/>
    <w:rsid w:val="00207DB5"/>
    <w:rsid w:val="0021364F"/>
    <w:rsid w:val="00221A88"/>
    <w:rsid w:val="00273049"/>
    <w:rsid w:val="00311A87"/>
    <w:rsid w:val="003D47BC"/>
    <w:rsid w:val="0040070F"/>
    <w:rsid w:val="00422A7D"/>
    <w:rsid w:val="00423EF2"/>
    <w:rsid w:val="004313D9"/>
    <w:rsid w:val="00434D2F"/>
    <w:rsid w:val="00445810"/>
    <w:rsid w:val="00466FD6"/>
    <w:rsid w:val="004730AF"/>
    <w:rsid w:val="00477131"/>
    <w:rsid w:val="004A7AEB"/>
    <w:rsid w:val="004D6BE8"/>
    <w:rsid w:val="00500E87"/>
    <w:rsid w:val="005265BB"/>
    <w:rsid w:val="00545EA1"/>
    <w:rsid w:val="00571FAE"/>
    <w:rsid w:val="005A7C46"/>
    <w:rsid w:val="005D0005"/>
    <w:rsid w:val="00626D57"/>
    <w:rsid w:val="006351C5"/>
    <w:rsid w:val="00683F53"/>
    <w:rsid w:val="006E2E79"/>
    <w:rsid w:val="00713AB6"/>
    <w:rsid w:val="00765BB9"/>
    <w:rsid w:val="00831CFD"/>
    <w:rsid w:val="008644A6"/>
    <w:rsid w:val="00870FB4"/>
    <w:rsid w:val="00874859"/>
    <w:rsid w:val="008A37C1"/>
    <w:rsid w:val="008A4A9A"/>
    <w:rsid w:val="008E6345"/>
    <w:rsid w:val="008F68EE"/>
    <w:rsid w:val="00950F32"/>
    <w:rsid w:val="00954F29"/>
    <w:rsid w:val="00977300"/>
    <w:rsid w:val="00992320"/>
    <w:rsid w:val="00A407AE"/>
    <w:rsid w:val="00AC202B"/>
    <w:rsid w:val="00AC73D8"/>
    <w:rsid w:val="00B16CAE"/>
    <w:rsid w:val="00B74086"/>
    <w:rsid w:val="00B850DD"/>
    <w:rsid w:val="00BA0CC4"/>
    <w:rsid w:val="00C13D2C"/>
    <w:rsid w:val="00C37553"/>
    <w:rsid w:val="00D66286"/>
    <w:rsid w:val="00D915F1"/>
    <w:rsid w:val="00D95E2E"/>
    <w:rsid w:val="00DC5534"/>
    <w:rsid w:val="00DD438D"/>
    <w:rsid w:val="00DD5A6D"/>
    <w:rsid w:val="00E03334"/>
    <w:rsid w:val="00E13824"/>
    <w:rsid w:val="00EE7345"/>
    <w:rsid w:val="00F05984"/>
    <w:rsid w:val="00F40E61"/>
    <w:rsid w:val="00F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9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9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9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9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9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9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94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9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9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43"/>
    <w:rPr>
      <w:rFonts w:asciiTheme="majorHAnsi" w:eastAsiaTheme="majorEastAsia" w:hAnsiTheme="majorHAnsi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449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9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9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9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9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9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9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9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49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49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9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49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4943"/>
    <w:rPr>
      <w:b/>
      <w:bCs/>
    </w:rPr>
  </w:style>
  <w:style w:type="character" w:styleId="Emphasis">
    <w:name w:val="Emphasis"/>
    <w:uiPriority w:val="20"/>
    <w:qFormat/>
    <w:rsid w:val="00F449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4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9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4943"/>
    <w:pPr>
      <w:spacing w:before="200" w:after="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49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9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943"/>
    <w:rPr>
      <w:b/>
      <w:bCs/>
      <w:i/>
      <w:iCs/>
    </w:rPr>
  </w:style>
  <w:style w:type="character" w:styleId="SubtleEmphasis">
    <w:name w:val="Subtle Emphasis"/>
    <w:uiPriority w:val="19"/>
    <w:qFormat/>
    <w:rsid w:val="00F44943"/>
    <w:rPr>
      <w:i/>
      <w:iCs/>
    </w:rPr>
  </w:style>
  <w:style w:type="character" w:styleId="IntenseEmphasis">
    <w:name w:val="Intense Emphasis"/>
    <w:uiPriority w:val="21"/>
    <w:qFormat/>
    <w:rsid w:val="00F44943"/>
    <w:rPr>
      <w:b/>
      <w:bCs/>
    </w:rPr>
  </w:style>
  <w:style w:type="character" w:styleId="SubtleReference">
    <w:name w:val="Subtle Reference"/>
    <w:uiPriority w:val="31"/>
    <w:qFormat/>
    <w:rsid w:val="00F44943"/>
    <w:rPr>
      <w:smallCaps/>
    </w:rPr>
  </w:style>
  <w:style w:type="character" w:styleId="IntenseReference">
    <w:name w:val="Intense Reference"/>
    <w:uiPriority w:val="32"/>
    <w:qFormat/>
    <w:rsid w:val="00F44943"/>
    <w:rPr>
      <w:smallCaps/>
      <w:spacing w:val="5"/>
      <w:u w:val="single"/>
    </w:rPr>
  </w:style>
  <w:style w:type="character" w:styleId="BookTitle">
    <w:name w:val="Book Title"/>
    <w:uiPriority w:val="33"/>
    <w:qFormat/>
    <w:rsid w:val="00F449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44943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F44943"/>
    <w:pPr>
      <w:spacing w:line="240" w:lineRule="auto"/>
    </w:pPr>
    <w:rPr>
      <w:b/>
      <w:bCs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4494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F2B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F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A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9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9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9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9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9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9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94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9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9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43"/>
    <w:rPr>
      <w:rFonts w:asciiTheme="majorHAnsi" w:eastAsiaTheme="majorEastAsia" w:hAnsiTheme="majorHAnsi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449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9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9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9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9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9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9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9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49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49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9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49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4943"/>
    <w:rPr>
      <w:b/>
      <w:bCs/>
    </w:rPr>
  </w:style>
  <w:style w:type="character" w:styleId="Emphasis">
    <w:name w:val="Emphasis"/>
    <w:uiPriority w:val="20"/>
    <w:qFormat/>
    <w:rsid w:val="00F449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4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9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4943"/>
    <w:pPr>
      <w:spacing w:before="200" w:after="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49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9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943"/>
    <w:rPr>
      <w:b/>
      <w:bCs/>
      <w:i/>
      <w:iCs/>
    </w:rPr>
  </w:style>
  <w:style w:type="character" w:styleId="SubtleEmphasis">
    <w:name w:val="Subtle Emphasis"/>
    <w:uiPriority w:val="19"/>
    <w:qFormat/>
    <w:rsid w:val="00F44943"/>
    <w:rPr>
      <w:i/>
      <w:iCs/>
    </w:rPr>
  </w:style>
  <w:style w:type="character" w:styleId="IntenseEmphasis">
    <w:name w:val="Intense Emphasis"/>
    <w:uiPriority w:val="21"/>
    <w:qFormat/>
    <w:rsid w:val="00F44943"/>
    <w:rPr>
      <w:b/>
      <w:bCs/>
    </w:rPr>
  </w:style>
  <w:style w:type="character" w:styleId="SubtleReference">
    <w:name w:val="Subtle Reference"/>
    <w:uiPriority w:val="31"/>
    <w:qFormat/>
    <w:rsid w:val="00F44943"/>
    <w:rPr>
      <w:smallCaps/>
    </w:rPr>
  </w:style>
  <w:style w:type="character" w:styleId="IntenseReference">
    <w:name w:val="Intense Reference"/>
    <w:uiPriority w:val="32"/>
    <w:qFormat/>
    <w:rsid w:val="00F44943"/>
    <w:rPr>
      <w:smallCaps/>
      <w:spacing w:val="5"/>
      <w:u w:val="single"/>
    </w:rPr>
  </w:style>
  <w:style w:type="character" w:styleId="BookTitle">
    <w:name w:val="Book Title"/>
    <w:uiPriority w:val="33"/>
    <w:qFormat/>
    <w:rsid w:val="00F449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44943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F44943"/>
    <w:pPr>
      <w:spacing w:line="240" w:lineRule="auto"/>
    </w:pPr>
    <w:rPr>
      <w:b/>
      <w:bCs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4494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F2B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F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A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842-A331-5A45-B92D-48F8C44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a6114108</dc:creator>
  <cp:lastModifiedBy>Samet Sahin</cp:lastModifiedBy>
  <cp:revision>2</cp:revision>
  <cp:lastPrinted>2011-12-21T11:19:00Z</cp:lastPrinted>
  <dcterms:created xsi:type="dcterms:W3CDTF">2013-02-15T18:25:00Z</dcterms:created>
  <dcterms:modified xsi:type="dcterms:W3CDTF">2013-02-15T18:25:00Z</dcterms:modified>
</cp:coreProperties>
</file>